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62B36" w14:textId="77777777" w:rsidR="00656B4C" w:rsidRPr="00890BEB" w:rsidRDefault="00656B4C" w:rsidP="004D1606">
      <w:pPr>
        <w:pStyle w:val="a3"/>
        <w:rPr>
          <w:rFonts w:ascii="ＭＳ 明朝" w:hAnsi="ＭＳ 明朝"/>
          <w:sz w:val="24"/>
          <w:szCs w:val="24"/>
        </w:rPr>
      </w:pPr>
    </w:p>
    <w:p w14:paraId="3F6412C2" w14:textId="6D4281B6" w:rsidR="00662C22" w:rsidRPr="00890BEB" w:rsidRDefault="006516ED" w:rsidP="004D1606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1610F5C" wp14:editId="33974265">
                <wp:simplePos x="0" y="0"/>
                <wp:positionH relativeFrom="column">
                  <wp:posOffset>-222250</wp:posOffset>
                </wp:positionH>
                <wp:positionV relativeFrom="paragraph">
                  <wp:posOffset>-527685</wp:posOffset>
                </wp:positionV>
                <wp:extent cx="626745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F6771" w14:textId="4469CB9E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610F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55pt;width:493.5pt;height:110.55pt;z-index:251693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OaQQIAADQ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Z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ds4mUhe&#10;4C6H4h4Js3CQMX47NCqwnylpUMIZdZ82zApK1GuNpM8Go1HQfHRG44shOvY8kp9HmOYIlVFPycFc&#10;+vhPIh3mCoezkpG2x0qOJaM0I5vHbxS0f+7HW4+fffELAAD//wMAUEsDBBQABgAIAAAAIQBKPAE0&#10;3wAAAAsBAAAPAAAAZHJzL2Rvd25yZXYueG1sTI/BTsMwEETvSPyDtUjcWqeNgkKIU1VUXDggUZDg&#10;6MZOHGGvLdtNw9+znOC2uzOafdPuFmfZrGOaPArYrAtgGnuvJhwFvL89rWpgKUtU0nrUAr51gl13&#10;fdXKRvkLvur5mEdGIZgaKcDkHBrOU2+0k2ntg0bSBh+dzLTGkasoLxTuLN8WxR13ckL6YGTQj0b3&#10;X8ezE/DhzKQO8eVzUHY+PA/7KiwxCHF7s+wfgGW95D8z/OITOnTEdPJnVIlZAauyoi6ZhrrcACPH&#10;fbWly4msZV0A71r+v0P3AwAA//8DAFBLAQItABQABgAIAAAAIQC2gziS/gAAAOEBAAATAAAAAAAA&#10;AAAAAAAAAAAAAABbQ29udGVudF9UeXBlc10ueG1sUEsBAi0AFAAGAAgAAAAhADj9If/WAAAAlAEA&#10;AAsAAAAAAAAAAAAAAAAALwEAAF9yZWxzLy5yZWxzUEsBAi0AFAAGAAgAAAAhACfMU5pBAgAANAQA&#10;AA4AAAAAAAAAAAAAAAAALgIAAGRycy9lMm9Eb2MueG1sUEsBAi0AFAAGAAgAAAAhAEo8ATTfAAAA&#10;CwEAAA8AAAAAAAAAAAAAAAAAmwQAAGRycy9kb3ducmV2LnhtbFBLBQYAAAAABAAEAPMAAACnBQAA&#10;AAA=&#10;" stroked="f">
                <v:textbox style="mso-fit-shape-to-text:t">
                  <w:txbxContent>
                    <w:p w14:paraId="05FF6771" w14:textId="4469CB9E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27426D" w:rsidRPr="00890BEB">
        <w:rPr>
          <w:rFonts w:ascii="ＭＳ 明朝" w:hAnsi="ＭＳ 明朝" w:hint="eastAsia"/>
          <w:sz w:val="24"/>
          <w:szCs w:val="24"/>
        </w:rPr>
        <w:t>（様式第３）</w:t>
      </w:r>
    </w:p>
    <w:p w14:paraId="7D308466" w14:textId="77777777" w:rsidR="00FC5C72" w:rsidRPr="00890BEB" w:rsidRDefault="00FC5C72" w:rsidP="001A7EFF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9543AC9" w14:textId="271D37D1"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5D38B9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3F600311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30F87781" w14:textId="71184F68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6162790B" w14:textId="419D0A8B" w:rsidR="001A7EFF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 xml:space="preserve">理事長　</w:t>
      </w:r>
      <w:r w:rsidR="007C7B4E">
        <w:rPr>
          <w:rFonts w:ascii="ＭＳ 明朝" w:hAnsi="ＭＳ 明朝" w:hint="eastAsia"/>
          <w:sz w:val="24"/>
        </w:rPr>
        <w:t xml:space="preserve">　</w:t>
      </w:r>
      <w:r w:rsidR="001A7EFF" w:rsidRPr="00890BEB">
        <w:rPr>
          <w:rFonts w:ascii="ＭＳ 明朝" w:hAnsi="ＭＳ 明朝" w:hint="eastAsia"/>
          <w:sz w:val="24"/>
          <w:szCs w:val="24"/>
        </w:rPr>
        <w:t>殿</w:t>
      </w:r>
    </w:p>
    <w:p w14:paraId="19CA7AFB" w14:textId="77777777" w:rsidR="00DA2BD7" w:rsidRPr="007C7B4E" w:rsidRDefault="00DA2BD7" w:rsidP="001A7EFF">
      <w:pPr>
        <w:pStyle w:val="a3"/>
        <w:rPr>
          <w:rFonts w:ascii="ＭＳ 明朝" w:hAnsi="ＭＳ 明朝"/>
          <w:sz w:val="24"/>
          <w:szCs w:val="24"/>
        </w:rPr>
      </w:pPr>
    </w:p>
    <w:p w14:paraId="07DCBCD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3A4431EF" w14:textId="77777777"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653C6468" w14:textId="77777777"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　印</w:t>
      </w:r>
    </w:p>
    <w:p w14:paraId="58E4C7AA" w14:textId="77777777" w:rsidR="001A7EF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5BCCB573" w14:textId="77777777" w:rsidR="00F7081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9F30A8" w14:textId="70405FE0" w:rsidR="001A7EFF" w:rsidRPr="00890BEB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4F1A6A6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371F027" w14:textId="7B5CE04D" w:rsidR="001A7EFF" w:rsidRPr="00890BEB" w:rsidRDefault="00D05651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1A7EFF" w:rsidRPr="00890BEB">
        <w:rPr>
          <w:rFonts w:ascii="ＭＳ 明朝" w:hAnsi="ＭＳ 明朝" w:hint="eastAsia"/>
          <w:sz w:val="24"/>
          <w:szCs w:val="24"/>
        </w:rPr>
        <w:t>年　月　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のあった小規模事業者持続化補助金の交付の申請は、下記のとおり取り下げることとしたので、小規模事業者持続化補助金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E0C8B" w:rsidRPr="00890BEB">
        <w:rPr>
          <w:rFonts w:ascii="ＭＳ 明朝" w:hAnsi="ＭＳ 明朝" w:hint="eastAsia"/>
          <w:sz w:val="24"/>
          <w:szCs w:val="24"/>
        </w:rPr>
        <w:t>１０</w:t>
      </w:r>
      <w:r w:rsidR="001A7EFF" w:rsidRPr="00890BEB">
        <w:rPr>
          <w:rFonts w:ascii="ＭＳ 明朝" w:hAnsi="ＭＳ 明朝" w:hint="eastAsia"/>
          <w:sz w:val="24"/>
          <w:szCs w:val="24"/>
        </w:rPr>
        <w:t>条の規定に基づき届け出ます。</w:t>
      </w:r>
    </w:p>
    <w:p w14:paraId="0516DB1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8E0C44C" w14:textId="77777777" w:rsidR="001A7EFF" w:rsidRPr="00890BEB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41D76C8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06A62FD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１．補助事業の名称</w:t>
      </w:r>
    </w:p>
    <w:p w14:paraId="0C643A63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C209D7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A45B7B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FA66CE8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1EACD04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6C019E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2AD828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575ABA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E46A5B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7514AD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4B09AE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634763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A859C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688DE7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BCA62E7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E41073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FBDC362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DFD659D" w14:textId="7605861C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CF6D669" w14:textId="6C924D82" w:rsidR="00D049CC" w:rsidRPr="00890BEB" w:rsidRDefault="00D049CC" w:rsidP="001A7EFF">
      <w:pPr>
        <w:pStyle w:val="a3"/>
        <w:rPr>
          <w:rFonts w:ascii="ＭＳ 明朝" w:hAnsi="ＭＳ 明朝"/>
          <w:sz w:val="24"/>
          <w:szCs w:val="24"/>
        </w:rPr>
      </w:pPr>
    </w:p>
    <w:p w14:paraId="3CCC4753" w14:textId="77777777" w:rsidR="004D01AC" w:rsidRPr="00890BEB" w:rsidRDefault="004D01AC" w:rsidP="001A7EFF">
      <w:pPr>
        <w:pStyle w:val="a3"/>
        <w:rPr>
          <w:rFonts w:ascii="ＭＳ 明朝" w:hAnsi="ＭＳ 明朝"/>
          <w:sz w:val="24"/>
          <w:szCs w:val="24"/>
        </w:rPr>
      </w:pPr>
    </w:p>
    <w:p w14:paraId="4D2FF7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C2D03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sectPr w:rsidR="001A7EFF" w:rsidRPr="00890BEB" w:rsidSect="00FE744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E7447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2020-08-13T06:33:00Z</dcterms:created>
  <dcterms:modified xsi:type="dcterms:W3CDTF">2020-08-13T06:33:00Z</dcterms:modified>
</cp:coreProperties>
</file>