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B50B6" w14:textId="64FC3843" w:rsidR="00DD4F99" w:rsidRPr="000908F4" w:rsidRDefault="00D00051" w:rsidP="00DD4F9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令和２年６月</w:t>
      </w:r>
      <w:r w:rsidR="00E375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D4F99" w:rsidRPr="000908F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28604068" w14:textId="77777777" w:rsidR="00442E6D" w:rsidRDefault="00442E6D" w:rsidP="00442E6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令和２年度補正予算持続化補助金＜コロナ特別対応型＞</w:t>
      </w:r>
    </w:p>
    <w:p w14:paraId="0F93982C" w14:textId="5BCC68B3" w:rsidR="00442E6D" w:rsidRDefault="00442E6D" w:rsidP="00442E6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第１回締切分　採択者</w:t>
      </w:r>
      <w:r w:rsidRPr="000908F4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14:paraId="4BD97C82" w14:textId="77777777" w:rsidR="00442E6D" w:rsidRPr="000908F4" w:rsidRDefault="00442E6D" w:rsidP="00442E6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CA5A76" w14:textId="3EF48155" w:rsidR="00A352EF" w:rsidRDefault="00E375A2" w:rsidP="00442E6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大分</w:t>
      </w:r>
      <w:r w:rsidR="00442E6D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442E6D" w:rsidRPr="000908F4">
        <w:rPr>
          <w:rFonts w:ascii="ＭＳ ゴシック" w:eastAsia="ＭＳ ゴシック" w:hAnsi="ＭＳ ゴシック" w:hint="eastAsia"/>
          <w:sz w:val="24"/>
          <w:szCs w:val="24"/>
        </w:rPr>
        <w:t>商工会連合会</w:t>
      </w:r>
    </w:p>
    <w:p w14:paraId="66896606" w14:textId="77777777" w:rsidR="00442E6D" w:rsidRPr="000908F4" w:rsidRDefault="00442E6D" w:rsidP="00442E6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F7F76A4" w14:textId="34953985" w:rsidR="00DD4F99" w:rsidRPr="008F03EB" w:rsidRDefault="00442E6D" w:rsidP="00FB0ED5">
      <w:pPr>
        <w:jc w:val="center"/>
        <w:rPr>
          <w:rFonts w:ascii="ＭＳ ゴシック" w:eastAsia="ＭＳ ゴシック" w:hAnsi="ＭＳ ゴシック"/>
          <w:b/>
          <w:sz w:val="32"/>
          <w:szCs w:val="24"/>
        </w:rPr>
      </w:pPr>
      <w:r w:rsidRPr="00442E6D">
        <w:rPr>
          <w:rFonts w:ascii="ＭＳ ゴシック" w:eastAsia="ＭＳ ゴシック" w:hAnsi="ＭＳ ゴシック" w:hint="eastAsia"/>
          <w:b/>
          <w:sz w:val="32"/>
          <w:szCs w:val="24"/>
        </w:rPr>
        <w:t>採択通知書等の送付及び「事業再開枠」の申請について</w:t>
      </w:r>
    </w:p>
    <w:p w14:paraId="2696437B" w14:textId="401BE8B2" w:rsidR="008079E6" w:rsidRDefault="00D00051" w:rsidP="00FB0ED5">
      <w:pPr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9364D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B0ED5" w:rsidRPr="00FB0ED5">
        <w:rPr>
          <w:rFonts w:ascii="ＭＳ ゴシック" w:eastAsia="ＭＳ ゴシック" w:hAnsi="ＭＳ ゴシック" w:hint="eastAsia"/>
          <w:sz w:val="18"/>
          <w:szCs w:val="18"/>
        </w:rPr>
        <w:t>貴殿を令和２年５月２９日付で採択いたしましたので、採択通知書等をお送りしております。詳細は採択通知書にてご確認いただきますが、</w:t>
      </w:r>
      <w:r w:rsidR="00FB0ED5" w:rsidRPr="00442E6D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交付決定通知書をお送りしている方のみ、事業を開始いただけますのでご注意ください。</w:t>
      </w:r>
      <w:r w:rsidR="00FB0ED5" w:rsidRPr="00FB0ED5">
        <w:rPr>
          <w:rFonts w:ascii="ＭＳ ゴシック" w:eastAsia="ＭＳ ゴシック" w:hAnsi="ＭＳ ゴシック" w:hint="eastAsia"/>
          <w:sz w:val="18"/>
          <w:szCs w:val="18"/>
        </w:rPr>
        <w:t>また、今般「事業再開枠」が創設されましたので、申請をご希望される場合は、以下の内容をご確認いただきますようお願いいたします。なお、取組の類型が「非対面型ビジネスモデルへの転換」、「テレワーク環境の整備」の方については、補助率が引き上げられております。当初の補助率への引き下げをご希望の場合は、お送りしております異議申立書をご利用ください。</w:t>
      </w:r>
    </w:p>
    <w:p w14:paraId="168B6F28" w14:textId="505E8155" w:rsidR="008079E6" w:rsidRDefault="008079E6" w:rsidP="00DD4F99">
      <w:pPr>
        <w:rPr>
          <w:rFonts w:ascii="ＭＳ ゴシック" w:eastAsia="ＭＳ ゴシック" w:hAnsi="ＭＳ ゴシック"/>
          <w:sz w:val="24"/>
          <w:szCs w:val="24"/>
        </w:rPr>
      </w:pPr>
    </w:p>
    <w:p w14:paraId="019E4515" w14:textId="2FCCE529" w:rsidR="00BB062D" w:rsidRPr="00BB062D" w:rsidRDefault="00924E3F" w:rsidP="00BB062D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 w:rsidRPr="00BB062D">
        <w:rPr>
          <w:rFonts w:ascii="ＭＳ ゴシック" w:eastAsia="ＭＳ ゴシック" w:hAnsi="ＭＳ ゴシック" w:hint="eastAsia"/>
          <w:b/>
          <w:sz w:val="24"/>
          <w:szCs w:val="24"/>
        </w:rPr>
        <w:t>事業再開枠</w:t>
      </w:r>
      <w:r w:rsidR="00A352EF" w:rsidRPr="00BB062D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7EF168ED" w14:textId="6B619C72" w:rsidR="00401BDA" w:rsidRPr="00401BDA" w:rsidRDefault="00BB062D" w:rsidP="00401BDA">
      <w:pPr>
        <w:rPr>
          <w:rFonts w:ascii="ＭＳ ゴシック" w:eastAsia="ＭＳ ゴシック" w:hAnsi="ＭＳ ゴシック"/>
          <w:b/>
          <w:sz w:val="20"/>
          <w:szCs w:val="21"/>
          <w:bdr w:val="single" w:sz="4" w:space="0" w:color="auto"/>
        </w:rPr>
      </w:pPr>
      <w:r w:rsidRPr="00401BDA">
        <w:rPr>
          <w:rFonts w:ascii="ＭＳ ゴシック" w:eastAsia="ＭＳ ゴシック" w:hAnsi="ＭＳ ゴシック" w:hint="eastAsia"/>
          <w:sz w:val="20"/>
          <w:szCs w:val="21"/>
        </w:rPr>
        <w:t>詳細については添付資料、</w:t>
      </w:r>
      <w:r w:rsidR="00517793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事業再開枠（感染防止の対策のための取組）に関する申請の手引き</w:t>
      </w:r>
      <w:r w:rsidR="00517793" w:rsidRPr="00401BDA">
        <w:rPr>
          <w:rFonts w:ascii="ＭＳ ゴシック" w:eastAsia="ＭＳ ゴシック" w:hAnsi="ＭＳ ゴシック" w:hint="eastAsia"/>
          <w:sz w:val="20"/>
          <w:szCs w:val="21"/>
        </w:rPr>
        <w:t>をご覧ください。</w:t>
      </w:r>
      <w:r w:rsidR="00924E3F" w:rsidRPr="00401BDA">
        <w:rPr>
          <w:rFonts w:ascii="ＭＳ ゴシック" w:eastAsia="ＭＳ ゴシック" w:hAnsi="ＭＳ ゴシック" w:hint="eastAsia"/>
          <w:sz w:val="20"/>
          <w:szCs w:val="21"/>
        </w:rPr>
        <w:t>予算費目に該当する</w:t>
      </w:r>
      <w:r w:rsidRPr="00401BDA">
        <w:rPr>
          <w:rFonts w:ascii="ＭＳ ゴシック" w:eastAsia="ＭＳ ゴシック" w:hAnsi="ＭＳ ゴシック" w:hint="eastAsia"/>
          <w:sz w:val="20"/>
          <w:szCs w:val="21"/>
        </w:rPr>
        <w:t>か否か</w:t>
      </w:r>
      <w:r w:rsidR="00924E3F" w:rsidRPr="00401BDA">
        <w:rPr>
          <w:rFonts w:ascii="ＭＳ ゴシック" w:eastAsia="ＭＳ ゴシック" w:hAnsi="ＭＳ ゴシック" w:hint="eastAsia"/>
          <w:sz w:val="20"/>
          <w:szCs w:val="21"/>
        </w:rPr>
        <w:t>の判断は、</w:t>
      </w:r>
      <w:r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手引き記載</w:t>
      </w:r>
      <w:r w:rsidR="008F03EB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の補助対象経費</w:t>
      </w:r>
      <w:r w:rsidR="008F03EB" w:rsidRPr="00401BDA">
        <w:rPr>
          <w:rFonts w:ascii="ＭＳ ゴシック" w:eastAsia="ＭＳ ゴシック" w:hAnsi="ＭＳ ゴシック" w:hint="eastAsia"/>
          <w:sz w:val="20"/>
          <w:szCs w:val="21"/>
        </w:rPr>
        <w:t>と</w:t>
      </w:r>
      <w:r w:rsidR="00444936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業種別ガイドラインに基づいた</w:t>
      </w:r>
      <w:r w:rsidR="00D00051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感染拡大予防のために行う感染防止対策の</w:t>
      </w:r>
      <w:r w:rsidR="00444936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取組みに係る経費を補助する制度</w:t>
      </w:r>
      <w:r w:rsidRPr="008F03EB">
        <w:rPr>
          <w:rFonts w:ascii="ＭＳ ゴシック" w:eastAsia="ＭＳ ゴシック" w:hAnsi="ＭＳ ゴシック" w:hint="eastAsia"/>
          <w:sz w:val="18"/>
          <w:szCs w:val="21"/>
        </w:rPr>
        <w:t>（2020/6/2現在81社）</w:t>
      </w:r>
      <w:r w:rsidR="008F03EB" w:rsidRPr="0058647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58647A">
        <w:rPr>
          <w:rFonts w:ascii="ＭＳ ゴシック" w:eastAsia="ＭＳ ゴシック" w:hAnsi="ＭＳ ゴシック" w:hint="eastAsia"/>
          <w:sz w:val="20"/>
          <w:szCs w:val="20"/>
        </w:rPr>
        <w:t>参考にしてください。</w:t>
      </w:r>
      <w:r w:rsidR="00401BDA" w:rsidRPr="0058647A">
        <w:rPr>
          <w:rFonts w:ascii="ＭＳ ゴシック" w:eastAsia="ＭＳ ゴシック" w:hAnsi="ＭＳ ゴシック" w:hint="eastAsia"/>
          <w:sz w:val="20"/>
          <w:szCs w:val="20"/>
        </w:rPr>
        <w:t>ガイドライン以外の業種の事業者様は</w:t>
      </w:r>
      <w:r w:rsidR="00401BDA" w:rsidRPr="0058647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手引き記載 </w:t>
      </w:r>
      <w:r w:rsidR="00401BDA" w:rsidRPr="009364D8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３.補助対象経費の※２</w:t>
      </w:r>
      <w:r w:rsidR="00401BDA" w:rsidRPr="0058647A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の取組事例を参考にしてく</w:t>
      </w:r>
      <w:r w:rsidR="00401BDA" w:rsidRPr="00401BDA">
        <w:rPr>
          <w:rFonts w:ascii="ＭＳ ゴシック" w:eastAsia="ＭＳ ゴシック" w:hAnsi="ＭＳ ゴシック" w:hint="eastAsia"/>
          <w:b/>
          <w:sz w:val="20"/>
          <w:szCs w:val="21"/>
          <w:bdr w:val="single" w:sz="4" w:space="0" w:color="auto"/>
        </w:rPr>
        <w:t>ださい。</w:t>
      </w:r>
    </w:p>
    <w:p w14:paraId="7B5D0E25" w14:textId="29B2FB58" w:rsidR="009364D8" w:rsidRDefault="009364D8" w:rsidP="00401BDA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業種ごとの感染拡大予防ガイドライン一覧</w:t>
      </w:r>
      <w:r w:rsidR="00034387">
        <w:rPr>
          <w:rFonts w:ascii="ＭＳ ゴシック" w:eastAsia="ＭＳ ゴシック" w:hAnsi="ＭＳ ゴシック" w:hint="eastAsia"/>
          <w:b/>
          <w:szCs w:val="21"/>
        </w:rPr>
        <w:t>（</w:t>
      </w:r>
      <w:r w:rsidR="00034387" w:rsidRPr="00BB062D">
        <w:rPr>
          <w:rFonts w:ascii="ＭＳ ゴシック" w:eastAsia="ＭＳ ゴシック" w:hAnsi="ＭＳ ゴシック" w:hint="eastAsia"/>
          <w:b/>
          <w:szCs w:val="21"/>
        </w:rPr>
        <w:t>内閣官房</w:t>
      </w:r>
      <w:r w:rsidR="00034387">
        <w:rPr>
          <w:rFonts w:ascii="ＭＳ ゴシック" w:eastAsia="ＭＳ ゴシック" w:hAnsi="ＭＳ ゴシック" w:hint="eastAsia"/>
          <w:b/>
          <w:szCs w:val="21"/>
        </w:rPr>
        <w:t>）</w:t>
      </w:r>
    </w:p>
    <w:p w14:paraId="224EFF51" w14:textId="5354E835" w:rsidR="00401BDA" w:rsidRDefault="00E375A2" w:rsidP="00401BDA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hyperlink r:id="rId7" w:history="1">
        <w:r w:rsidR="00401BDA" w:rsidRPr="003E39E2">
          <w:rPr>
            <w:rStyle w:val="a6"/>
            <w:rFonts w:ascii="ＭＳ ゴシック" w:eastAsia="ＭＳ ゴシック" w:hAnsi="ＭＳ ゴシック"/>
            <w:sz w:val="20"/>
            <w:szCs w:val="20"/>
          </w:rPr>
          <w:t>https://corona.go.jp/prevention/pdf/guideline_20200514.pdf</w:t>
        </w:r>
      </w:hyperlink>
    </w:p>
    <w:p w14:paraId="6FEAB1E1" w14:textId="19B70325" w:rsidR="00442E6D" w:rsidRDefault="00442E6D" w:rsidP="008F03EB">
      <w:pPr>
        <w:rPr>
          <w:rFonts w:ascii="ＭＳ ゴシック" w:eastAsia="ＭＳ ゴシック" w:hAnsi="ＭＳ ゴシック"/>
          <w:sz w:val="24"/>
          <w:szCs w:val="24"/>
        </w:rPr>
      </w:pPr>
    </w:p>
    <w:p w14:paraId="4FEA589A" w14:textId="70B424D6" w:rsidR="00444936" w:rsidRPr="009364D8" w:rsidRDefault="00444936" w:rsidP="009364D8">
      <w:pPr>
        <w:rPr>
          <w:rFonts w:ascii="ＭＳ ゴシック" w:eastAsia="ＭＳ ゴシック" w:hAnsi="ＭＳ ゴシック"/>
          <w:sz w:val="24"/>
          <w:szCs w:val="24"/>
        </w:rPr>
      </w:pPr>
      <w:r w:rsidRPr="009364D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364D8" w:rsidRPr="009364D8">
        <w:rPr>
          <w:rFonts w:ascii="ＭＳ ゴシック" w:eastAsia="ＭＳ ゴシック" w:hAnsi="ＭＳ ゴシック" w:hint="eastAsia"/>
          <w:sz w:val="20"/>
          <w:szCs w:val="20"/>
        </w:rPr>
        <w:t>補助率は定額、</w:t>
      </w:r>
      <w:r w:rsidRPr="009364D8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補助上限額は交付決定金額</w:t>
      </w:r>
      <w:r w:rsidR="00517793" w:rsidRPr="009364D8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（交付決定通知書に記載）</w:t>
      </w:r>
      <w:r w:rsidRPr="009364D8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を超えない範囲</w:t>
      </w:r>
      <w:r w:rsidR="008F03EB" w:rsidRPr="009364D8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9364D8">
        <w:rPr>
          <w:rFonts w:ascii="ＭＳ ゴシック" w:eastAsia="ＭＳ ゴシック" w:hAnsi="ＭＳ ゴシック" w:hint="eastAsia"/>
          <w:sz w:val="20"/>
          <w:szCs w:val="20"/>
        </w:rPr>
        <w:t>最大</w:t>
      </w:r>
      <w:r w:rsidR="008F03EB" w:rsidRPr="009364D8">
        <w:rPr>
          <w:rFonts w:ascii="ＭＳ ゴシック" w:eastAsia="ＭＳ ゴシック" w:hAnsi="ＭＳ ゴシック" w:hint="eastAsia"/>
          <w:sz w:val="20"/>
          <w:szCs w:val="20"/>
        </w:rPr>
        <w:t>50</w:t>
      </w:r>
      <w:r w:rsidRPr="009364D8">
        <w:rPr>
          <w:rFonts w:ascii="ＭＳ ゴシック" w:eastAsia="ＭＳ ゴシック" w:hAnsi="ＭＳ ゴシック" w:hint="eastAsia"/>
          <w:sz w:val="20"/>
          <w:szCs w:val="20"/>
        </w:rPr>
        <w:t>万円</w:t>
      </w:r>
      <w:r w:rsidR="00D00051" w:rsidRPr="009364D8">
        <w:rPr>
          <w:rFonts w:ascii="ＭＳ ゴシック" w:eastAsia="ＭＳ ゴシック" w:hAnsi="ＭＳ ゴシック" w:hint="eastAsia"/>
          <w:sz w:val="20"/>
          <w:szCs w:val="20"/>
        </w:rPr>
        <w:t>（定額）。</w:t>
      </w:r>
      <w:r w:rsidRPr="009364D8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（</w:t>
      </w:r>
      <w:r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共同申請の場合は「</w:t>
      </w:r>
      <w:r w:rsidR="008F03EB"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50</w:t>
      </w:r>
      <w:r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万円</w:t>
      </w:r>
      <w:r w:rsidRPr="009364D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b/>
          <w:color w:val="FF0000"/>
          <w:sz w:val="16"/>
          <w:szCs w:val="24"/>
        </w:rPr>
        <mc:AlternateContent>
          <mc:Choice Requires="w16se">
            <w16se:symEx w16se:font="Segoe UI Symbol" w16se:char="2613"/>
          </mc:Choice>
          <mc:Fallback>
            <w:t>☓</w:t>
          </mc:Fallback>
        </mc:AlternateContent>
      </w:r>
      <w:r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連携小規模事業者等の数」</w:t>
      </w:r>
      <w:r w:rsidR="00D00051"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。</w:t>
      </w:r>
      <w:r w:rsid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ただし</w:t>
      </w:r>
      <w:r w:rsidR="008F03EB"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500</w:t>
      </w:r>
      <w:r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万円を上限とし、</w:t>
      </w:r>
      <w:r w:rsidR="00517793" w:rsidRPr="009364D8">
        <w:rPr>
          <w:rFonts w:ascii="ＭＳ ゴシック" w:eastAsia="ＭＳ ゴシック" w:hAnsi="ＭＳ ゴシック" w:hint="eastAsia"/>
          <w:b/>
          <w:color w:val="FF0000"/>
          <w:sz w:val="16"/>
          <w:szCs w:val="24"/>
        </w:rPr>
        <w:t>交付決定額を超えない範囲）</w:t>
      </w:r>
    </w:p>
    <w:p w14:paraId="5D18E0C0" w14:textId="2B49DBD9" w:rsidR="00517793" w:rsidRPr="009364D8" w:rsidRDefault="00517793" w:rsidP="009364D8">
      <w:pPr>
        <w:rPr>
          <w:rFonts w:ascii="ＭＳ ゴシック" w:eastAsia="ＭＳ ゴシック" w:hAnsi="ＭＳ ゴシック"/>
          <w:sz w:val="20"/>
          <w:szCs w:val="24"/>
        </w:rPr>
      </w:pPr>
      <w:r w:rsidRPr="009364D8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364D8">
        <w:rPr>
          <w:rFonts w:ascii="ＭＳ ゴシック" w:eastAsia="ＭＳ ゴシック" w:hAnsi="ＭＳ ゴシック" w:hint="eastAsia"/>
          <w:sz w:val="20"/>
          <w:szCs w:val="24"/>
        </w:rPr>
        <w:t>補助事業実施期間中に実際に使用し、感染防止対策の取組をしたという実績報告が必</w:t>
      </w:r>
      <w:r w:rsidR="00D00051" w:rsidRPr="009364D8">
        <w:rPr>
          <w:rFonts w:ascii="ＭＳ ゴシック" w:eastAsia="ＭＳ ゴシック" w:hAnsi="ＭＳ ゴシック" w:hint="eastAsia"/>
          <w:sz w:val="20"/>
          <w:szCs w:val="24"/>
        </w:rPr>
        <w:t>要。</w:t>
      </w:r>
      <w:r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今回の</w:t>
      </w:r>
      <w:r w:rsidR="00401BDA"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、事業再開枠の</w:t>
      </w:r>
      <w:r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公募においては、特例として、</w:t>
      </w:r>
      <w:r w:rsidR="008F03EB"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2020</w:t>
      </w:r>
      <w:r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年</w:t>
      </w:r>
      <w:r w:rsidR="008F03EB"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5</w:t>
      </w:r>
      <w:r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月</w:t>
      </w:r>
      <w:r w:rsidR="008F03EB"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14</w:t>
      </w:r>
      <w:r w:rsidRPr="009364D8">
        <w:rPr>
          <w:rFonts w:ascii="ＭＳ ゴシック" w:eastAsia="ＭＳ ゴシック" w:hAnsi="ＭＳ ゴシック" w:hint="eastAsia"/>
          <w:sz w:val="20"/>
          <w:szCs w:val="24"/>
          <w:u w:val="single"/>
        </w:rPr>
        <w:t>日以降に発生した経費を遡って補助対象経費として認める。</w:t>
      </w:r>
    </w:p>
    <w:p w14:paraId="7EDB0F2A" w14:textId="77777777" w:rsidR="00444936" w:rsidRDefault="00444936" w:rsidP="0044493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C24CDCE" w14:textId="4944B3D5" w:rsidR="00232F58" w:rsidRPr="007E692E" w:rsidRDefault="00444936" w:rsidP="00DD4F99">
      <w:pPr>
        <w:rPr>
          <w:rFonts w:ascii="ＭＳ ゴシック" w:eastAsia="ＭＳ ゴシック" w:hAnsi="ＭＳ ゴシック"/>
          <w:b/>
          <w:sz w:val="22"/>
          <w:szCs w:val="20"/>
        </w:rPr>
      </w:pPr>
      <w:r w:rsidRPr="007E692E">
        <w:rPr>
          <w:rFonts w:ascii="ＭＳ ゴシック" w:eastAsia="ＭＳ ゴシック" w:hAnsi="ＭＳ ゴシック" w:hint="eastAsia"/>
          <w:b/>
          <w:sz w:val="22"/>
          <w:szCs w:val="20"/>
        </w:rPr>
        <w:t>２．</w:t>
      </w:r>
      <w:r w:rsidR="00B32A4D" w:rsidRPr="007E692E">
        <w:rPr>
          <w:rFonts w:ascii="ＭＳ ゴシック" w:eastAsia="ＭＳ ゴシック" w:hAnsi="ＭＳ ゴシック" w:hint="eastAsia"/>
          <w:b/>
          <w:sz w:val="22"/>
          <w:szCs w:val="20"/>
        </w:rPr>
        <w:t>事業再開枠の申請</w:t>
      </w:r>
      <w:r w:rsidR="00232F58" w:rsidRPr="007E692E">
        <w:rPr>
          <w:rFonts w:ascii="ＭＳ ゴシック" w:eastAsia="ＭＳ ゴシック" w:hAnsi="ＭＳ ゴシック" w:hint="eastAsia"/>
          <w:b/>
          <w:sz w:val="22"/>
          <w:szCs w:val="20"/>
        </w:rPr>
        <w:t>手順</w:t>
      </w:r>
    </w:p>
    <w:p w14:paraId="2E999AB8" w14:textId="58A93D84" w:rsidR="00232F58" w:rsidRPr="00034387" w:rsidRDefault="00B32A4D" w:rsidP="00B32A4D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>事業再開枠の申請は</w:t>
      </w:r>
      <w:r w:rsidR="00401BDA"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401BDA" w:rsidRPr="0003438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 xml:space="preserve">様式第４ </w:t>
      </w:r>
      <w:r w:rsidR="0053146D" w:rsidRPr="0003438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変更</w:t>
      </w:r>
      <w:r w:rsidR="007C303C" w:rsidRPr="0003438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承認</w:t>
      </w:r>
      <w:r w:rsidR="00B04E48" w:rsidRPr="0003438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申請書</w:t>
      </w:r>
      <w:r w:rsidR="00401BDA" w:rsidRPr="00034387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(交付規程)</w:t>
      </w:r>
      <w:r w:rsidR="007C303C" w:rsidRPr="00034387">
        <w:rPr>
          <w:rFonts w:ascii="ＭＳ ゴシック" w:eastAsia="ＭＳ ゴシック" w:hAnsi="ＭＳ ゴシック" w:hint="eastAsia"/>
          <w:sz w:val="20"/>
          <w:szCs w:val="20"/>
        </w:rPr>
        <w:t>にて受付ます。</w:t>
      </w:r>
    </w:p>
    <w:p w14:paraId="1523B7B3" w14:textId="77777777" w:rsidR="00B32A4D" w:rsidRPr="00034387" w:rsidRDefault="00B32A4D" w:rsidP="00E86FC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</w:p>
    <w:p w14:paraId="6447EC34" w14:textId="77777777" w:rsidR="00401BDA" w:rsidRPr="00034387" w:rsidRDefault="00E86FCC" w:rsidP="00E86FCC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34387">
        <w:rPr>
          <w:rFonts w:ascii="ＭＳ ゴシック" w:eastAsia="ＭＳ ゴシック" w:hAnsi="ＭＳ ゴシック" w:hint="eastAsia"/>
          <w:sz w:val="20"/>
          <w:szCs w:val="20"/>
        </w:rPr>
        <w:t>（様式第４）</w:t>
      </w:r>
    </w:p>
    <w:p w14:paraId="6C47C22E" w14:textId="59082E74" w:rsidR="00401BDA" w:rsidRPr="00034387" w:rsidRDefault="009364D8" w:rsidP="00034387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86FCC" w:rsidRPr="00034387">
        <w:rPr>
          <w:rFonts w:ascii="ＭＳ ゴシック" w:eastAsia="ＭＳ ゴシック" w:hAnsi="ＭＳ ゴシック" w:hint="eastAsia"/>
          <w:sz w:val="20"/>
          <w:szCs w:val="20"/>
        </w:rPr>
        <w:t>小規模事業者持続化補助金に係る補助事業の内容・経費の配分の変更承</w:t>
      </w:r>
      <w:r w:rsidR="00401BDA" w:rsidRPr="00034387">
        <w:rPr>
          <w:rFonts w:ascii="ＭＳ ゴシック" w:eastAsia="ＭＳ ゴシック" w:hAnsi="ＭＳ ゴシック" w:hint="eastAsia"/>
          <w:sz w:val="20"/>
          <w:szCs w:val="20"/>
        </w:rPr>
        <w:t>認申請書</w:t>
      </w:r>
    </w:p>
    <w:p w14:paraId="35EF05F9" w14:textId="1E74AF8E" w:rsidR="00E86FCC" w:rsidRPr="00034387" w:rsidRDefault="00401BDA" w:rsidP="00034387">
      <w:pPr>
        <w:ind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E86FCC" w:rsidRPr="00034387">
        <w:rPr>
          <w:rFonts w:ascii="ＭＳ ゴシック" w:eastAsia="ＭＳ ゴシック" w:hAnsi="ＭＳ ゴシック" w:hint="eastAsia"/>
          <w:sz w:val="20"/>
          <w:szCs w:val="20"/>
        </w:rPr>
        <w:t>別紙２　※＜記載例＞をご参照ください</w:t>
      </w:r>
    </w:p>
    <w:p w14:paraId="3DE50425" w14:textId="5FA09519" w:rsidR="00444936" w:rsidRPr="00034387" w:rsidRDefault="008127ED" w:rsidP="00444936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86FCC"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86FCC" w:rsidRPr="00034387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86FCC" w:rsidRPr="00034387">
        <w:rPr>
          <w:rFonts w:ascii="ＭＳ ゴシック" w:eastAsia="ＭＳ ゴシック" w:hAnsi="ＭＳ ゴシック" w:hint="eastAsia"/>
          <w:sz w:val="20"/>
          <w:szCs w:val="20"/>
        </w:rPr>
        <w:t>誓約書</w:t>
      </w:r>
    </w:p>
    <w:p w14:paraId="3503267F" w14:textId="77777777" w:rsidR="00E82B9F" w:rsidRPr="00034387" w:rsidRDefault="00E82B9F" w:rsidP="00DD4F99">
      <w:pPr>
        <w:rPr>
          <w:rFonts w:ascii="ＭＳ ゴシック" w:eastAsia="ＭＳ ゴシック" w:hAnsi="ＭＳ ゴシック"/>
          <w:sz w:val="20"/>
          <w:szCs w:val="20"/>
        </w:rPr>
      </w:pPr>
    </w:p>
    <w:p w14:paraId="3186CB12" w14:textId="721544F4" w:rsidR="00232F58" w:rsidRPr="00034387" w:rsidRDefault="00E86FCC" w:rsidP="00DD4F99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>（２）申請期限</w:t>
      </w:r>
    </w:p>
    <w:p w14:paraId="38196F69" w14:textId="3ACB8983" w:rsidR="00E86FCC" w:rsidRPr="00034387" w:rsidRDefault="00E82B9F" w:rsidP="00DD4F99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034387">
        <w:rPr>
          <w:rFonts w:ascii="ＭＳ ゴシック" w:eastAsia="ＭＳ ゴシック" w:hAnsi="ＭＳ ゴシック" w:hint="eastAsia"/>
          <w:b/>
          <w:sz w:val="20"/>
          <w:szCs w:val="20"/>
        </w:rPr>
        <w:t>交付決定日から３０日以内</w:t>
      </w:r>
      <w:r w:rsidR="007C303C" w:rsidRPr="00034387">
        <w:rPr>
          <w:rFonts w:ascii="ＭＳ ゴシック" w:eastAsia="ＭＳ ゴシック" w:hAnsi="ＭＳ ゴシック"/>
          <w:b/>
          <w:sz w:val="20"/>
          <w:szCs w:val="20"/>
        </w:rPr>
        <w:t>(</w:t>
      </w:r>
      <w:r w:rsidR="007C303C" w:rsidRPr="00034387">
        <w:rPr>
          <w:rFonts w:ascii="ＭＳ ゴシック" w:eastAsia="ＭＳ ゴシック" w:hAnsi="ＭＳ ゴシック" w:hint="eastAsia"/>
          <w:b/>
          <w:sz w:val="20"/>
          <w:szCs w:val="20"/>
        </w:rPr>
        <w:t>必着</w:t>
      </w:r>
      <w:r w:rsidR="007C303C" w:rsidRPr="00034387">
        <w:rPr>
          <w:rFonts w:ascii="ＭＳ ゴシック" w:eastAsia="ＭＳ ゴシック" w:hAnsi="ＭＳ ゴシック"/>
          <w:b/>
          <w:sz w:val="20"/>
          <w:szCs w:val="20"/>
        </w:rPr>
        <w:t>)</w:t>
      </w:r>
      <w:r w:rsidR="00D00051" w:rsidRPr="00034387">
        <w:rPr>
          <w:rFonts w:ascii="ＭＳ ゴシック" w:eastAsia="ＭＳ ゴシック" w:hAnsi="ＭＳ ゴシック" w:hint="eastAsia"/>
          <w:b/>
          <w:sz w:val="20"/>
          <w:szCs w:val="20"/>
        </w:rPr>
        <w:t>に申請してください。</w:t>
      </w:r>
      <w:r w:rsidR="009364D8" w:rsidRPr="0003438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9364D8" w:rsidRPr="00034387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※手引きに記載されています</w:t>
      </w:r>
    </w:p>
    <w:p w14:paraId="7813539F" w14:textId="50183B82" w:rsidR="00E86FCC" w:rsidRPr="00034387" w:rsidRDefault="00E86FCC" w:rsidP="00DD4F99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>（３）</w:t>
      </w:r>
      <w:r w:rsidR="00E82B9F" w:rsidRPr="00034387">
        <w:rPr>
          <w:rFonts w:ascii="ＭＳ ゴシック" w:eastAsia="ＭＳ ゴシック" w:hAnsi="ＭＳ ゴシック" w:hint="eastAsia"/>
          <w:sz w:val="20"/>
          <w:szCs w:val="20"/>
        </w:rPr>
        <w:t>送付</w:t>
      </w:r>
      <w:r w:rsidRPr="00034387">
        <w:rPr>
          <w:rFonts w:ascii="ＭＳ ゴシック" w:eastAsia="ＭＳ ゴシック" w:hAnsi="ＭＳ ゴシック" w:hint="eastAsia"/>
          <w:sz w:val="20"/>
          <w:szCs w:val="20"/>
        </w:rPr>
        <w:t>先</w:t>
      </w:r>
    </w:p>
    <w:p w14:paraId="640846A6" w14:textId="14216980" w:rsidR="00472298" w:rsidRPr="00034387" w:rsidRDefault="00232F58" w:rsidP="00E82B9F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8127ED"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申請書を提出した地方事務局（都道府県商工会連合会）までご</w:t>
      </w:r>
      <w:r w:rsidR="00E82B9F" w:rsidRPr="00034387">
        <w:rPr>
          <w:rFonts w:ascii="ＭＳ ゴシック" w:eastAsia="ＭＳ ゴシック" w:hAnsi="ＭＳ ゴシック" w:hint="eastAsia"/>
          <w:sz w:val="20"/>
          <w:szCs w:val="20"/>
        </w:rPr>
        <w:t>送付</w:t>
      </w:r>
      <w:r w:rsidR="008127ED"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ください。　</w:t>
      </w:r>
    </w:p>
    <w:p w14:paraId="2C8E125C" w14:textId="616323AB" w:rsidR="00E82B9F" w:rsidRPr="00034387" w:rsidRDefault="00E82B9F" w:rsidP="00E82B9F">
      <w:pPr>
        <w:rPr>
          <w:rFonts w:ascii="ＭＳ ゴシック" w:eastAsia="ＭＳ ゴシック" w:hAnsi="ＭＳ ゴシック"/>
          <w:sz w:val="20"/>
          <w:szCs w:val="20"/>
        </w:rPr>
      </w:pPr>
    </w:p>
    <w:p w14:paraId="335C4591" w14:textId="290DEF4E" w:rsidR="00E82B9F" w:rsidRPr="007E692E" w:rsidRDefault="00E82B9F" w:rsidP="00E82B9F">
      <w:pPr>
        <w:rPr>
          <w:rFonts w:ascii="ＭＳ ゴシック" w:eastAsia="ＭＳ ゴシック" w:hAnsi="ＭＳ ゴシック"/>
          <w:b/>
          <w:sz w:val="24"/>
          <w:szCs w:val="20"/>
        </w:rPr>
      </w:pPr>
      <w:r w:rsidRPr="007E692E">
        <w:rPr>
          <w:rFonts w:ascii="ＭＳ ゴシック" w:eastAsia="ＭＳ ゴシック" w:hAnsi="ＭＳ ゴシック" w:hint="eastAsia"/>
          <w:b/>
          <w:sz w:val="24"/>
          <w:szCs w:val="20"/>
        </w:rPr>
        <w:t>３．お問い合わせ・提出先</w:t>
      </w:r>
    </w:p>
    <w:p w14:paraId="0FE015D7" w14:textId="06ED63AF" w:rsidR="00E82B9F" w:rsidRPr="00034387" w:rsidRDefault="00E82B9F" w:rsidP="00E82B9F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375A2">
        <w:rPr>
          <w:rFonts w:ascii="ＭＳ ゴシック" w:eastAsia="ＭＳ ゴシック" w:hAnsi="ＭＳ ゴシック" w:hint="eastAsia"/>
          <w:sz w:val="20"/>
          <w:szCs w:val="20"/>
        </w:rPr>
        <w:t>大分県</w:t>
      </w:r>
      <w:r w:rsidRPr="00034387">
        <w:rPr>
          <w:rFonts w:ascii="ＭＳ ゴシック" w:eastAsia="ＭＳ ゴシック" w:hAnsi="ＭＳ ゴシック" w:hint="eastAsia"/>
          <w:sz w:val="20"/>
          <w:szCs w:val="20"/>
        </w:rPr>
        <w:t>商工会連合会</w:t>
      </w:r>
    </w:p>
    <w:p w14:paraId="1C5FA172" w14:textId="70178350" w:rsidR="00E82B9F" w:rsidRPr="00034387" w:rsidRDefault="00E82B9F" w:rsidP="00E82B9F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　　（電話番号）</w:t>
      </w:r>
      <w:r w:rsidR="00E375A2">
        <w:rPr>
          <w:rFonts w:ascii="ＭＳ ゴシック" w:eastAsia="ＭＳ ゴシック" w:hAnsi="ＭＳ ゴシック" w:hint="eastAsia"/>
          <w:sz w:val="20"/>
          <w:szCs w:val="20"/>
        </w:rPr>
        <w:t>097-534-9507</w:t>
      </w:r>
    </w:p>
    <w:p w14:paraId="45C34D1C" w14:textId="067D67B1" w:rsidR="00E82B9F" w:rsidRPr="00034387" w:rsidRDefault="00E82B9F" w:rsidP="00E82B9F">
      <w:pPr>
        <w:rPr>
          <w:rFonts w:ascii="ＭＳ ゴシック" w:eastAsia="ＭＳ ゴシック" w:hAnsi="ＭＳ ゴシック"/>
          <w:sz w:val="20"/>
          <w:szCs w:val="20"/>
        </w:rPr>
      </w:pPr>
      <w:r w:rsidRPr="00034387">
        <w:rPr>
          <w:rFonts w:ascii="ＭＳ ゴシック" w:eastAsia="ＭＳ ゴシック" w:hAnsi="ＭＳ ゴシック" w:hint="eastAsia"/>
          <w:sz w:val="20"/>
          <w:szCs w:val="20"/>
        </w:rPr>
        <w:t xml:space="preserve">　　　（住</w:t>
      </w:r>
      <w:r w:rsidR="00D76163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034387">
        <w:rPr>
          <w:rFonts w:ascii="ＭＳ ゴシック" w:eastAsia="ＭＳ ゴシック" w:hAnsi="ＭＳ ゴシック" w:hint="eastAsia"/>
          <w:sz w:val="20"/>
          <w:szCs w:val="20"/>
        </w:rPr>
        <w:t>所）</w:t>
      </w:r>
      <w:r w:rsidR="00E375A2" w:rsidRPr="00E375A2">
        <w:rPr>
          <w:rFonts w:ascii="ＭＳ ゴシック" w:eastAsia="ＭＳ ゴシック" w:hAnsi="ＭＳ ゴシック" w:hint="eastAsia"/>
          <w:sz w:val="20"/>
          <w:szCs w:val="20"/>
        </w:rPr>
        <w:t>〒870-0026　大分県大分市金池町３丁目1-64　大分県中小企業会館５階</w:t>
      </w:r>
    </w:p>
    <w:sectPr w:rsidR="00E82B9F" w:rsidRPr="00034387" w:rsidSect="00FB0ED5">
      <w:pgSz w:w="11906" w:h="16838" w:code="9"/>
      <w:pgMar w:top="284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33C11" w14:textId="77777777" w:rsidR="00304470" w:rsidRDefault="00304470" w:rsidP="00442E6D">
      <w:r>
        <w:separator/>
      </w:r>
    </w:p>
  </w:endnote>
  <w:endnote w:type="continuationSeparator" w:id="0">
    <w:p w14:paraId="4A38FDBC" w14:textId="77777777" w:rsidR="00304470" w:rsidRDefault="00304470" w:rsidP="0044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4993" w14:textId="77777777" w:rsidR="00304470" w:rsidRDefault="00304470" w:rsidP="00442E6D">
      <w:r>
        <w:separator/>
      </w:r>
    </w:p>
  </w:footnote>
  <w:footnote w:type="continuationSeparator" w:id="0">
    <w:p w14:paraId="56D71DB9" w14:textId="77777777" w:rsidR="00304470" w:rsidRDefault="00304470" w:rsidP="0044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4E43"/>
    <w:multiLevelType w:val="hybridMultilevel"/>
    <w:tmpl w:val="D9C01870"/>
    <w:lvl w:ilvl="0" w:tplc="008E9850">
      <w:start w:val="2"/>
      <w:numFmt w:val="bullet"/>
      <w:lvlText w:val="-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9355AE8"/>
    <w:multiLevelType w:val="hybridMultilevel"/>
    <w:tmpl w:val="C94E4FAE"/>
    <w:lvl w:ilvl="0" w:tplc="DAA46F3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27F698B"/>
    <w:multiLevelType w:val="hybridMultilevel"/>
    <w:tmpl w:val="EA266A08"/>
    <w:lvl w:ilvl="0" w:tplc="B4BAF19E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F99"/>
    <w:rsid w:val="00034387"/>
    <w:rsid w:val="00034498"/>
    <w:rsid w:val="00232F58"/>
    <w:rsid w:val="00304470"/>
    <w:rsid w:val="003F0661"/>
    <w:rsid w:val="00401BDA"/>
    <w:rsid w:val="00442E6D"/>
    <w:rsid w:val="00444936"/>
    <w:rsid w:val="00472298"/>
    <w:rsid w:val="004F4A9B"/>
    <w:rsid w:val="00517793"/>
    <w:rsid w:val="0053146D"/>
    <w:rsid w:val="0058647A"/>
    <w:rsid w:val="007247A0"/>
    <w:rsid w:val="007C303C"/>
    <w:rsid w:val="007E692E"/>
    <w:rsid w:val="008079E6"/>
    <w:rsid w:val="008127ED"/>
    <w:rsid w:val="008D5220"/>
    <w:rsid w:val="008E43DE"/>
    <w:rsid w:val="008F03EB"/>
    <w:rsid w:val="00924E3F"/>
    <w:rsid w:val="009364D8"/>
    <w:rsid w:val="009702D3"/>
    <w:rsid w:val="00A352EF"/>
    <w:rsid w:val="00AC125C"/>
    <w:rsid w:val="00AE16FA"/>
    <w:rsid w:val="00B04E48"/>
    <w:rsid w:val="00B32A4D"/>
    <w:rsid w:val="00BB062D"/>
    <w:rsid w:val="00BD42B3"/>
    <w:rsid w:val="00D00051"/>
    <w:rsid w:val="00D07B74"/>
    <w:rsid w:val="00D76163"/>
    <w:rsid w:val="00DD4F99"/>
    <w:rsid w:val="00E375A2"/>
    <w:rsid w:val="00E57FFB"/>
    <w:rsid w:val="00E82B9F"/>
    <w:rsid w:val="00E86FCC"/>
    <w:rsid w:val="00EE0732"/>
    <w:rsid w:val="00FB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D433F7"/>
  <w15:chartTrackingRefBased/>
  <w15:docId w15:val="{C18B29AC-E12C-4F13-8555-78080293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9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52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86FCC"/>
    <w:pPr>
      <w:ind w:leftChars="400" w:left="840"/>
    </w:pPr>
  </w:style>
  <w:style w:type="character" w:styleId="a6">
    <w:name w:val="Hyperlink"/>
    <w:basedOn w:val="a0"/>
    <w:uiPriority w:val="99"/>
    <w:unhideWhenUsed/>
    <w:rsid w:val="00D0005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2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2E6D"/>
  </w:style>
  <w:style w:type="paragraph" w:styleId="a9">
    <w:name w:val="footer"/>
    <w:basedOn w:val="a"/>
    <w:link w:val="aa"/>
    <w:uiPriority w:val="99"/>
    <w:unhideWhenUsed/>
    <w:rsid w:val="0044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2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ona.go.jp/prevention/pdf/guideline_202005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大分県商工会連合会</cp:lastModifiedBy>
  <cp:revision>6</cp:revision>
  <cp:lastPrinted>2020-05-20T12:27:00Z</cp:lastPrinted>
  <dcterms:created xsi:type="dcterms:W3CDTF">2020-06-02T07:56:00Z</dcterms:created>
  <dcterms:modified xsi:type="dcterms:W3CDTF">2020-06-03T01:50:00Z</dcterms:modified>
</cp:coreProperties>
</file>